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276D9" w:rsidRPr="005276D9" w:rsidRDefault="005276D9" w:rsidP="005276D9">
      <w:pPr>
        <w:ind w:left="720" w:hanging="360"/>
        <w:rPr>
          <w:b/>
        </w:rPr>
      </w:pPr>
      <w:r w:rsidRPr="005276D9">
        <w:rPr>
          <w:b/>
        </w:rPr>
        <w:t xml:space="preserve">OBLIGACIÓN No. 6 </w:t>
      </w:r>
    </w:p>
    <w:p w:rsidR="005276D9" w:rsidRDefault="005276D9" w:rsidP="005276D9">
      <w:pPr>
        <w:ind w:left="720" w:hanging="360"/>
      </w:pPr>
    </w:p>
    <w:p w:rsidR="005276D9" w:rsidRPr="005276D9" w:rsidRDefault="005276D9" w:rsidP="005276D9">
      <w:pPr>
        <w:numPr>
          <w:ilvl w:val="0"/>
          <w:numId w:val="1"/>
        </w:numPr>
        <w:rPr>
          <w:rFonts w:ascii="Arial Narrow" w:hAnsi="Arial Narrow"/>
          <w:bCs/>
          <w:szCs w:val="22"/>
        </w:rPr>
      </w:pPr>
      <w:r>
        <w:rPr>
          <w:rFonts w:ascii="Arial Narrow" w:hAnsi="Arial Narrow"/>
          <w:bCs/>
          <w:szCs w:val="22"/>
        </w:rPr>
        <w:t>Encuentro con sujetos de reparación del Caquetá</w:t>
      </w:r>
    </w:p>
    <w:p w:rsidR="005276D9" w:rsidRDefault="005276D9"/>
    <w:p w:rsidR="005276D9" w:rsidRDefault="005276D9" w:rsidP="005276D9">
      <w:r>
        <w:rPr>
          <w:noProof/>
        </w:rPr>
        <w:drawing>
          <wp:inline distT="0" distB="0" distL="0" distR="0">
            <wp:extent cx="3114392" cy="2572385"/>
            <wp:effectExtent l="0" t="0" r="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4780.HEIC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6933" cy="2599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516102" cy="2575284"/>
            <wp:effectExtent l="0" t="0" r="0" b="317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4828.HEIC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516102" cy="2575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6D9" w:rsidRDefault="005276D9" w:rsidP="005276D9">
      <w:r>
        <w:rPr>
          <w:noProof/>
        </w:rPr>
        <w:drawing>
          <wp:inline distT="0" distB="0" distL="0" distR="0">
            <wp:extent cx="5612130" cy="4209415"/>
            <wp:effectExtent l="0" t="0" r="127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4844.HEIC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6D9" w:rsidRDefault="005276D9" w:rsidP="005276D9">
      <w:pPr>
        <w:rPr>
          <w:rFonts w:ascii="Arial Narrow" w:hAnsi="Arial Narrow"/>
          <w:bCs/>
          <w:szCs w:val="22"/>
        </w:rPr>
      </w:pPr>
    </w:p>
    <w:p w:rsidR="005276D9" w:rsidRDefault="005276D9" w:rsidP="005276D9">
      <w:pPr>
        <w:rPr>
          <w:rFonts w:ascii="Arial Narrow" w:hAnsi="Arial Narrow"/>
          <w:bCs/>
          <w:szCs w:val="22"/>
        </w:rPr>
      </w:pPr>
    </w:p>
    <w:p w:rsidR="005276D9" w:rsidRDefault="005276D9" w:rsidP="005276D9">
      <w:pPr>
        <w:rPr>
          <w:rFonts w:ascii="Arial Narrow" w:hAnsi="Arial Narrow"/>
          <w:bCs/>
          <w:szCs w:val="22"/>
        </w:rPr>
      </w:pPr>
    </w:p>
    <w:p w:rsidR="005276D9" w:rsidRDefault="005276D9" w:rsidP="005276D9">
      <w:pPr>
        <w:rPr>
          <w:rFonts w:ascii="Arial Narrow" w:hAnsi="Arial Narrow"/>
          <w:bCs/>
          <w:szCs w:val="22"/>
        </w:rPr>
      </w:pPr>
    </w:p>
    <w:p w:rsidR="005276D9" w:rsidRDefault="005276D9" w:rsidP="005276D9">
      <w:pPr>
        <w:rPr>
          <w:rFonts w:ascii="Arial Narrow" w:hAnsi="Arial Narrow"/>
          <w:bCs/>
          <w:szCs w:val="22"/>
        </w:rPr>
      </w:pPr>
    </w:p>
    <w:p w:rsidR="005276D9" w:rsidRDefault="005276D9" w:rsidP="005276D9">
      <w:pPr>
        <w:rPr>
          <w:rFonts w:ascii="Arial Narrow" w:hAnsi="Arial Narrow"/>
          <w:bCs/>
          <w:szCs w:val="22"/>
        </w:rPr>
      </w:pPr>
    </w:p>
    <w:p w:rsidR="005276D9" w:rsidRDefault="005276D9" w:rsidP="005276D9">
      <w:pPr>
        <w:rPr>
          <w:rFonts w:ascii="Arial Narrow" w:hAnsi="Arial Narrow"/>
          <w:bCs/>
          <w:szCs w:val="22"/>
        </w:rPr>
      </w:pPr>
    </w:p>
    <w:p w:rsidR="005276D9" w:rsidRDefault="005276D9" w:rsidP="005276D9">
      <w:pPr>
        <w:pStyle w:val="Prrafodelista"/>
        <w:numPr>
          <w:ilvl w:val="0"/>
          <w:numId w:val="1"/>
        </w:numPr>
      </w:pPr>
      <w:r w:rsidRPr="005276D9">
        <w:rPr>
          <w:rFonts w:ascii="Arial Narrow" w:hAnsi="Arial Narrow"/>
          <w:bCs/>
          <w:szCs w:val="22"/>
        </w:rPr>
        <w:t>Encuentro nacional de alcaldes</w:t>
      </w:r>
      <w:r>
        <w:t xml:space="preserve"> </w:t>
      </w:r>
    </w:p>
    <w:p w:rsidR="005276D9" w:rsidRDefault="005276D9" w:rsidP="005276D9"/>
    <w:p w:rsidR="005276D9" w:rsidRDefault="005276D9" w:rsidP="005276D9">
      <w:pPr>
        <w:pStyle w:val="Prrafodelista"/>
      </w:pPr>
    </w:p>
    <w:p w:rsidR="005276D9" w:rsidRDefault="005276D9" w:rsidP="005276D9">
      <w:pPr>
        <w:pStyle w:val="Prrafodelista"/>
        <w:ind w:hanging="578"/>
      </w:pPr>
      <w:r>
        <w:rPr>
          <w:noProof/>
        </w:rPr>
        <w:drawing>
          <wp:inline distT="0" distB="0" distL="0" distR="0">
            <wp:extent cx="2996697" cy="2275205"/>
            <wp:effectExtent l="0" t="0" r="63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639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821" cy="2277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68C05F33" wp14:editId="37110A82">
            <wp:extent cx="2390115" cy="2244725"/>
            <wp:effectExtent l="0" t="0" r="0" b="317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658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891" cy="225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6D9" w:rsidRDefault="005276D9" w:rsidP="005276D9">
      <w:pPr>
        <w:pStyle w:val="Prrafodelista"/>
      </w:pPr>
    </w:p>
    <w:p w:rsidR="009552B4" w:rsidRDefault="005276D9" w:rsidP="005276D9">
      <w:r>
        <w:t xml:space="preserve"> </w:t>
      </w:r>
      <w:r>
        <w:rPr>
          <w:noProof/>
        </w:rPr>
        <w:drawing>
          <wp:inline distT="0" distB="0" distL="0" distR="0">
            <wp:extent cx="5475899" cy="3539904"/>
            <wp:effectExtent l="0" t="0" r="0" b="381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659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0035" cy="3555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6D9" w:rsidRDefault="005276D9" w:rsidP="005276D9"/>
    <w:p w:rsidR="005276D9" w:rsidRDefault="005276D9" w:rsidP="005276D9"/>
    <w:p w:rsidR="005276D9" w:rsidRDefault="005276D9" w:rsidP="005276D9"/>
    <w:p w:rsidR="005276D9" w:rsidRDefault="005276D9" w:rsidP="005276D9">
      <w:pPr>
        <w:pStyle w:val="Prrafodelista"/>
      </w:pPr>
    </w:p>
    <w:p w:rsidR="005276D9" w:rsidRDefault="005276D9" w:rsidP="005276D9">
      <w:r>
        <w:t xml:space="preserve"> </w:t>
      </w:r>
      <w:bookmarkStart w:id="0" w:name="_GoBack"/>
      <w:bookmarkEnd w:id="0"/>
    </w:p>
    <w:sectPr w:rsidR="005276D9" w:rsidSect="005276D9">
      <w:pgSz w:w="12240" w:h="15840"/>
      <w:pgMar w:top="1417" w:right="900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DejaVu Sans">
    <w:altName w:val="Sylfaen"/>
    <w:panose1 w:val="020B0604020202020204"/>
    <w:charset w:val="00"/>
    <w:family w:val="swiss"/>
    <w:pitch w:val="variable"/>
    <w:sig w:usb0="E7002EFF" w:usb1="D200FDFF" w:usb2="0A24602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A042CC"/>
    <w:multiLevelType w:val="hybridMultilevel"/>
    <w:tmpl w:val="C168555E"/>
    <w:lvl w:ilvl="0" w:tplc="7C460F40">
      <w:start w:val="1"/>
      <w:numFmt w:val="bullet"/>
      <w:lvlText w:val=""/>
      <w:lvlJc w:val="left"/>
      <w:pPr>
        <w:ind w:left="720" w:hanging="360"/>
      </w:pPr>
      <w:rPr>
        <w:rFonts w:ascii="Symbol" w:eastAsia="DejaVu Sans" w:hAnsi="Symbol" w:cs="Arial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76D9"/>
    <w:rsid w:val="004C5E3B"/>
    <w:rsid w:val="005276D9"/>
    <w:rsid w:val="009552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7376E24"/>
  <w15:chartTrackingRefBased/>
  <w15:docId w15:val="{11CB4E99-CCD2-274B-9D07-AA6C4DDCD2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276D9"/>
    <w:pPr>
      <w:widowControl w:val="0"/>
      <w:suppressAutoHyphens/>
    </w:pPr>
    <w:rPr>
      <w:rFonts w:ascii="Arial" w:eastAsia="DejaVu Sans" w:hAnsi="Arial" w:cs="Arial"/>
      <w:kern w:val="1"/>
      <w:sz w:val="22"/>
      <w:lang w:eastAsia="zh-C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276D9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5276D9"/>
    <w:rPr>
      <w:rFonts w:ascii="Times New Roman" w:hAnsi="Times New Roman" w:cs="Times New Roman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276D9"/>
    <w:rPr>
      <w:rFonts w:ascii="Times New Roman" w:eastAsia="DejaVu Sans" w:hAnsi="Times New Roman" w:cs="Times New Roman"/>
      <w:kern w:val="1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19</Words>
  <Characters>109</Characters>
  <Application>Microsoft Office Word</Application>
  <DocSecurity>0</DocSecurity>
  <Lines>1</Lines>
  <Paragraphs>1</Paragraphs>
  <ScaleCrop>false</ScaleCrop>
  <Company/>
  <LinksUpToDate>false</LinksUpToDate>
  <CharactersWithSpaces>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Yenifer Viviana Lopez Navarrete</dc:creator>
  <cp:keywords/>
  <dc:description/>
  <cp:lastModifiedBy>Yenifer Viviana Lopez Navarrete</cp:lastModifiedBy>
  <cp:revision>1</cp:revision>
  <cp:lastPrinted>2025-09-14T17:53:00Z</cp:lastPrinted>
  <dcterms:created xsi:type="dcterms:W3CDTF">2025-09-14T17:47:00Z</dcterms:created>
  <dcterms:modified xsi:type="dcterms:W3CDTF">2025-09-14T17:53:00Z</dcterms:modified>
</cp:coreProperties>
</file>